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60" w:rsidRDefault="00215160" w:rsidP="00215160">
      <w:pPr>
        <w:jc w:val="center"/>
        <w:rPr>
          <w:rFonts w:ascii="Times New Roman" w:hAnsi="Times New Roman" w:cs="Times New Roman"/>
          <w:b/>
          <w:sz w:val="24"/>
          <w:szCs w:val="24"/>
        </w:rPr>
      </w:pPr>
      <w:r>
        <w:rPr>
          <w:rFonts w:ascii="Times New Roman" w:hAnsi="Times New Roman" w:cs="Times New Roman"/>
          <w:b/>
          <w:sz w:val="24"/>
          <w:szCs w:val="24"/>
        </w:rPr>
        <w:t>T.C.</w:t>
      </w:r>
    </w:p>
    <w:p w:rsidR="00215160" w:rsidRDefault="00215160" w:rsidP="00215160">
      <w:pPr>
        <w:jc w:val="center"/>
        <w:rPr>
          <w:rFonts w:ascii="Times New Roman" w:hAnsi="Times New Roman" w:cs="Times New Roman"/>
          <w:b/>
          <w:sz w:val="24"/>
          <w:szCs w:val="24"/>
        </w:rPr>
      </w:pPr>
      <w:r>
        <w:rPr>
          <w:rFonts w:ascii="Times New Roman" w:hAnsi="Times New Roman" w:cs="Times New Roman"/>
          <w:b/>
          <w:sz w:val="24"/>
          <w:szCs w:val="24"/>
        </w:rPr>
        <w:t>KAHRAMANKAZAN KAYMAKAMLIĞI</w:t>
      </w:r>
    </w:p>
    <w:p w:rsidR="00215160" w:rsidRDefault="00215160" w:rsidP="00215160">
      <w:pPr>
        <w:jc w:val="center"/>
        <w:rPr>
          <w:rFonts w:ascii="Times New Roman" w:hAnsi="Times New Roman" w:cs="Times New Roman"/>
          <w:b/>
          <w:sz w:val="24"/>
          <w:szCs w:val="24"/>
        </w:rPr>
      </w:pPr>
      <w:r>
        <w:rPr>
          <w:rFonts w:ascii="Times New Roman" w:hAnsi="Times New Roman" w:cs="Times New Roman"/>
          <w:b/>
          <w:sz w:val="24"/>
          <w:szCs w:val="24"/>
        </w:rPr>
        <w:t>İlçe Sağlık Müdürlüğü</w:t>
      </w:r>
    </w:p>
    <w:p w:rsidR="00215160" w:rsidRDefault="00215160" w:rsidP="00215160">
      <w:pPr>
        <w:rPr>
          <w:rFonts w:ascii="Times New Roman" w:hAnsi="Times New Roman" w:cs="Times New Roman"/>
          <w:b/>
          <w:sz w:val="24"/>
          <w:szCs w:val="24"/>
        </w:rPr>
      </w:pPr>
      <w:r>
        <w:rPr>
          <w:rFonts w:ascii="Times New Roman" w:hAnsi="Times New Roman" w:cs="Times New Roman"/>
          <w:b/>
          <w:sz w:val="24"/>
          <w:szCs w:val="24"/>
        </w:rPr>
        <w:t xml:space="preserve">Karar Tarihi  : </w:t>
      </w:r>
      <w:r>
        <w:rPr>
          <w:rFonts w:ascii="Times New Roman" w:hAnsi="Times New Roman" w:cs="Times New Roman"/>
          <w:sz w:val="24"/>
          <w:szCs w:val="24"/>
        </w:rPr>
        <w:t>09.11.2020</w:t>
      </w:r>
      <w:r>
        <w:rPr>
          <w:rFonts w:ascii="Times New Roman" w:hAnsi="Times New Roman" w:cs="Times New Roman"/>
          <w:b/>
          <w:sz w:val="24"/>
          <w:szCs w:val="24"/>
        </w:rPr>
        <w:t xml:space="preserve"> </w:t>
      </w:r>
    </w:p>
    <w:p w:rsidR="00215160" w:rsidRDefault="00215160" w:rsidP="00215160">
      <w:pPr>
        <w:rPr>
          <w:rFonts w:ascii="Times New Roman" w:hAnsi="Times New Roman" w:cs="Times New Roman"/>
          <w:sz w:val="24"/>
          <w:szCs w:val="24"/>
        </w:rPr>
      </w:pPr>
      <w:r>
        <w:rPr>
          <w:rFonts w:ascii="Times New Roman" w:hAnsi="Times New Roman" w:cs="Times New Roman"/>
          <w:b/>
          <w:sz w:val="24"/>
          <w:szCs w:val="24"/>
        </w:rPr>
        <w:t xml:space="preserve">Karar Sayısı  : </w:t>
      </w:r>
      <w:r>
        <w:rPr>
          <w:rFonts w:ascii="Times New Roman" w:hAnsi="Times New Roman" w:cs="Times New Roman"/>
          <w:sz w:val="24"/>
          <w:szCs w:val="24"/>
        </w:rPr>
        <w:t>2020/07</w:t>
      </w:r>
    </w:p>
    <w:p w:rsidR="00215160" w:rsidRDefault="00215160" w:rsidP="00215160">
      <w:pPr>
        <w:rPr>
          <w:rFonts w:ascii="Times New Roman" w:hAnsi="Times New Roman" w:cs="Times New Roman"/>
          <w:sz w:val="24"/>
          <w:szCs w:val="24"/>
        </w:rPr>
      </w:pPr>
    </w:p>
    <w:p w:rsidR="00215160" w:rsidRDefault="00215160" w:rsidP="00215160">
      <w:pPr>
        <w:jc w:val="center"/>
        <w:rPr>
          <w:rFonts w:ascii="Times New Roman" w:hAnsi="Times New Roman" w:cs="Times New Roman"/>
          <w:b/>
          <w:sz w:val="24"/>
          <w:szCs w:val="24"/>
          <w:u w:val="single"/>
        </w:rPr>
      </w:pPr>
      <w:r>
        <w:rPr>
          <w:rFonts w:ascii="Times New Roman" w:hAnsi="Times New Roman" w:cs="Times New Roman"/>
          <w:b/>
          <w:sz w:val="24"/>
          <w:szCs w:val="24"/>
          <w:u w:val="single"/>
        </w:rPr>
        <w:t>GÜNDEM</w:t>
      </w: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ab/>
        <w:t xml:space="preserve">Ankara ili Kahramankazan İlçesi Umumi </w:t>
      </w:r>
      <w:proofErr w:type="spellStart"/>
      <w:r>
        <w:rPr>
          <w:rFonts w:ascii="Times New Roman" w:hAnsi="Times New Roman" w:cs="Times New Roman"/>
          <w:sz w:val="24"/>
          <w:szCs w:val="24"/>
        </w:rPr>
        <w:t>Hıfzısıhha</w:t>
      </w:r>
      <w:proofErr w:type="spellEnd"/>
      <w:r w:rsidR="000E2F5F">
        <w:rPr>
          <w:rFonts w:ascii="Times New Roman" w:hAnsi="Times New Roman" w:cs="Times New Roman"/>
          <w:sz w:val="24"/>
          <w:szCs w:val="24"/>
        </w:rPr>
        <w:t xml:space="preserve"> Kurulu İçişleri Bakanlığının 03</w:t>
      </w:r>
      <w:r>
        <w:rPr>
          <w:rFonts w:ascii="Times New Roman" w:hAnsi="Times New Roman" w:cs="Times New Roman"/>
          <w:sz w:val="24"/>
          <w:szCs w:val="24"/>
        </w:rPr>
        <w:t xml:space="preserve">.11.2020 tarihli genelgesi kapsamında 09.11.2020 tarihinde saat 10:00 da 1593 sayılı Umumi </w:t>
      </w:r>
      <w:proofErr w:type="spellStart"/>
      <w:r>
        <w:rPr>
          <w:rFonts w:ascii="Times New Roman" w:hAnsi="Times New Roman" w:cs="Times New Roman"/>
          <w:sz w:val="24"/>
          <w:szCs w:val="24"/>
        </w:rPr>
        <w:t>Hıfzısıhha</w:t>
      </w:r>
      <w:proofErr w:type="spellEnd"/>
      <w:r>
        <w:rPr>
          <w:rFonts w:ascii="Times New Roman" w:hAnsi="Times New Roman" w:cs="Times New Roman"/>
          <w:sz w:val="24"/>
          <w:szCs w:val="24"/>
        </w:rPr>
        <w:t xml:space="preserve"> Kanunu'nun 27. ve 72. maddelerine göre, Kahramankazan Kaymakamı Engin AKSAKAL başkanlığında olağanüstü toplanarak gündemdeki konuları görüşüp aşağıdaki kararları almıştır.</w:t>
      </w:r>
    </w:p>
    <w:p w:rsidR="00215160" w:rsidRDefault="00215160" w:rsidP="00215160">
      <w:pPr>
        <w:pStyle w:val="ListeParagraf"/>
        <w:ind w:firstLine="567"/>
        <w:contextualSpacing/>
        <w:jc w:val="center"/>
        <w:rPr>
          <w:b/>
          <w:u w:val="single"/>
        </w:rPr>
      </w:pPr>
      <w:r>
        <w:rPr>
          <w:b/>
          <w:u w:val="single"/>
        </w:rPr>
        <w:t>KARAR</w:t>
      </w:r>
    </w:p>
    <w:p w:rsidR="00215160" w:rsidRDefault="00215160" w:rsidP="00215160">
      <w:pPr>
        <w:pStyle w:val="ListeParagraf"/>
        <w:contextualSpacing/>
        <w:jc w:val="both"/>
      </w:pPr>
    </w:p>
    <w:p w:rsidR="00FF0D59" w:rsidRDefault="00FF0D59" w:rsidP="00215160">
      <w:pPr>
        <w:pStyle w:val="ListeParagraf"/>
        <w:numPr>
          <w:ilvl w:val="0"/>
          <w:numId w:val="1"/>
        </w:numPr>
        <w:ind w:left="0" w:firstLine="0"/>
        <w:contextualSpacing/>
        <w:jc w:val="both"/>
      </w:pPr>
      <w:r>
        <w:t xml:space="preserve">İçişleri Bakanlığının 03.11.2020 tarih ve 18089 sayılı genelgesindeki </w:t>
      </w:r>
      <w:proofErr w:type="spellStart"/>
      <w:r>
        <w:t>Covid</w:t>
      </w:r>
      <w:proofErr w:type="spellEnd"/>
      <w:r>
        <w:t>-19 tedbirlerine titizlikle uyulmasına,</w:t>
      </w:r>
    </w:p>
    <w:p w:rsidR="00FF0D59" w:rsidRDefault="00FF0D59" w:rsidP="00215160">
      <w:pPr>
        <w:pStyle w:val="ListeParagraf"/>
        <w:numPr>
          <w:ilvl w:val="0"/>
          <w:numId w:val="1"/>
        </w:numPr>
        <w:ind w:left="0" w:firstLine="0"/>
        <w:contextualSpacing/>
        <w:jc w:val="both"/>
      </w:pPr>
      <w:r>
        <w:t>Aşağıda belirtilen işyerlerinin en geç saat 22:00'da kapanmalarının sağlanmasına,</w:t>
      </w:r>
    </w:p>
    <w:p w:rsidR="00A4630A" w:rsidRDefault="00A4630A" w:rsidP="00A4630A">
      <w:pPr>
        <w:pStyle w:val="ListeParagraf"/>
        <w:contextualSpacing/>
        <w:jc w:val="both"/>
      </w:pPr>
      <w:r>
        <w:tab/>
        <w:t>-  Evlere paket servis ve gel-al şeklindeki uygulamalar hariç olmak üzere lokanta, restoran, pastane, kafe, kafeterya gibi yeme içme yerleri (içkili/içkisiz ayrımı olmaksızın),</w:t>
      </w:r>
    </w:p>
    <w:p w:rsidR="00FF0D59" w:rsidRDefault="00FF0D59" w:rsidP="00FF0D59">
      <w:pPr>
        <w:pStyle w:val="ListeParagraf"/>
        <w:contextualSpacing/>
        <w:jc w:val="both"/>
      </w:pPr>
      <w:r>
        <w:t xml:space="preserve">            -  Kahvehane, kıraathane ve çay ocakları</w:t>
      </w:r>
      <w:r w:rsidR="00A4630A">
        <w:t>,</w:t>
      </w:r>
    </w:p>
    <w:p w:rsidR="000E2F5F" w:rsidRDefault="00FF0D59" w:rsidP="00FF0D59">
      <w:pPr>
        <w:pStyle w:val="ListeParagraf"/>
        <w:contextualSpacing/>
        <w:jc w:val="both"/>
      </w:pPr>
      <w:r>
        <w:t xml:space="preserve">            -  Berber, kuaför, güzellik merkezi gibi işyerleri</w:t>
      </w:r>
      <w:r w:rsidR="00A4630A">
        <w:t>,</w:t>
      </w:r>
    </w:p>
    <w:p w:rsidR="00FF0D59" w:rsidRDefault="00FF0D59" w:rsidP="00FF0D59">
      <w:pPr>
        <w:pStyle w:val="ListeParagraf"/>
        <w:contextualSpacing/>
        <w:jc w:val="both"/>
      </w:pPr>
      <w:r>
        <w:tab/>
        <w:t>-  Nikah/Düğün salonları</w:t>
      </w:r>
      <w:r w:rsidR="00A4630A">
        <w:t>,</w:t>
      </w:r>
    </w:p>
    <w:p w:rsidR="00FF0D59" w:rsidRDefault="00FF0D59" w:rsidP="00FF0D59">
      <w:pPr>
        <w:pStyle w:val="ListeParagraf"/>
        <w:contextualSpacing/>
        <w:jc w:val="both"/>
      </w:pPr>
      <w:r>
        <w:tab/>
        <w:t>-  Halı sahalar ve spor salonları</w:t>
      </w:r>
      <w:r w:rsidR="00A4630A">
        <w:t>,</w:t>
      </w:r>
    </w:p>
    <w:p w:rsidR="00FF0D59" w:rsidRDefault="00FF0D59" w:rsidP="00FF0D59">
      <w:pPr>
        <w:pStyle w:val="ListeParagraf"/>
        <w:contextualSpacing/>
        <w:jc w:val="both"/>
      </w:pPr>
      <w:r>
        <w:tab/>
        <w:t xml:space="preserve">-  İnternet kafeler/salonlar ve elektronik </w:t>
      </w:r>
      <w:r w:rsidR="00A4630A">
        <w:t>oyun yerleri, bilardo salonları ve lunaparklar,</w:t>
      </w:r>
    </w:p>
    <w:p w:rsidR="00A4630A" w:rsidRDefault="00A4630A" w:rsidP="00FF0D59">
      <w:pPr>
        <w:pStyle w:val="ListeParagraf"/>
        <w:contextualSpacing/>
        <w:jc w:val="both"/>
      </w:pPr>
      <w:r>
        <w:tab/>
        <w:t>-  Tiyatro, sinema ve konser salonları,</w:t>
      </w:r>
    </w:p>
    <w:p w:rsidR="00A4630A" w:rsidRDefault="00A4630A" w:rsidP="00FF0D59">
      <w:pPr>
        <w:pStyle w:val="ListeParagraf"/>
        <w:contextualSpacing/>
        <w:jc w:val="both"/>
      </w:pPr>
      <w:r>
        <w:tab/>
        <w:t xml:space="preserve">-  Yüzme havuzu, hamam, kaplıca, sauna vb. yerler. </w:t>
      </w:r>
    </w:p>
    <w:p w:rsidR="00215160" w:rsidRDefault="00B502DB" w:rsidP="00A4630A">
      <w:pPr>
        <w:pStyle w:val="ListeParagraf"/>
        <w:numPr>
          <w:ilvl w:val="0"/>
          <w:numId w:val="1"/>
        </w:numPr>
        <w:ind w:left="0" w:firstLine="0"/>
        <w:contextualSpacing/>
        <w:jc w:val="both"/>
      </w:pPr>
      <w:r>
        <w:t>Bulaşma riskinin azaltılması ve Covid19 tanısı konulan kişilerin tespit edilerek izolasyona tabi tutulmalarının temin edilmesi amacıyla Sağlık Bakanlığı'nca geliştirilen HES (Hayat Eve Sığar) uygulamasının tüm Kamu Kurum ve Kuruluşlarında kullanımının yaygınlaştırılmasına ve takibinin titizlikle yapılmasına</w:t>
      </w:r>
      <w:r w:rsidR="00215160">
        <w:t xml:space="preserve">,     </w:t>
      </w:r>
    </w:p>
    <w:p w:rsidR="00215160" w:rsidRDefault="00215160" w:rsidP="00215160">
      <w:pPr>
        <w:pStyle w:val="ListeParagraf"/>
        <w:ind w:firstLine="709"/>
        <w:contextualSpacing/>
        <w:jc w:val="both"/>
      </w:pPr>
    </w:p>
    <w:p w:rsidR="00215160" w:rsidRDefault="00215160" w:rsidP="00215160">
      <w:pPr>
        <w:pStyle w:val="ListeParagraf"/>
        <w:ind w:firstLine="709"/>
        <w:contextualSpacing/>
        <w:jc w:val="both"/>
      </w:pPr>
      <w:r>
        <w:t xml:space="preserve">Konu hakkında gerekli hassasiyetin gösterilerek uygulamanın yukarıda belirtilen çerçevede eksiksiz bir şekilde yerine getirilmesinin sağlanmasına, tedbirlere uymayanlara Umumi </w:t>
      </w:r>
      <w:proofErr w:type="spellStart"/>
      <w:r>
        <w:t>Hıfzısıhha</w:t>
      </w:r>
      <w:proofErr w:type="spellEnd"/>
      <w:r>
        <w:t xml:space="preserve"> Kanununun 282'nci maddesi gereğince idari para cezası verilmesine, aykırılığın durumuna göre bu Kanunun ve diğer mevzuatın ilgili maddeleri gereğince işlem yapılmasına, konusu suç teşkil eden davranışlara ilişkin Türk Ceza Kanununun 195'inci maddesi kapsamında gerekli adli işlemlerin başlatılmasına,  </w:t>
      </w:r>
    </w:p>
    <w:p w:rsidR="00215160" w:rsidRDefault="00215160" w:rsidP="00215160">
      <w:pPr>
        <w:pStyle w:val="ListeParagraf"/>
        <w:ind w:left="1440"/>
        <w:contextualSpacing/>
        <w:jc w:val="both"/>
      </w:pPr>
      <w:r>
        <w:t xml:space="preserve"> </w:t>
      </w: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ab/>
        <w:t xml:space="preserve">Oy birliği ile karar verilmiştir. </w:t>
      </w:r>
    </w:p>
    <w:p w:rsidR="00215160" w:rsidRDefault="00215160" w:rsidP="00215160">
      <w:pPr>
        <w:jc w:val="both"/>
        <w:rPr>
          <w:rFonts w:ascii="Times New Roman" w:hAnsi="Times New Roman" w:cs="Times New Roman"/>
          <w:sz w:val="24"/>
          <w:szCs w:val="24"/>
        </w:rPr>
      </w:pP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lastRenderedPageBreak/>
        <w:tab/>
        <w:t>BAŞKAN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ÜYE</w:t>
      </w: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 xml:space="preserve">      Engin AKSAKAL                          Serhat OĞUZ</w:t>
      </w:r>
      <w:r>
        <w:rPr>
          <w:rFonts w:ascii="Times New Roman" w:hAnsi="Times New Roman" w:cs="Times New Roman"/>
          <w:sz w:val="24"/>
          <w:szCs w:val="24"/>
        </w:rPr>
        <w:tab/>
      </w:r>
      <w:r>
        <w:rPr>
          <w:rFonts w:ascii="Times New Roman" w:hAnsi="Times New Roman" w:cs="Times New Roman"/>
          <w:sz w:val="24"/>
          <w:szCs w:val="24"/>
        </w:rPr>
        <w:tab/>
        <w:t xml:space="preserve">   Dr. İsmail DOĞAN</w:t>
      </w: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Kaymakam                             Belediye Başkanı</w:t>
      </w:r>
      <w:r>
        <w:rPr>
          <w:rFonts w:ascii="Times New Roman" w:hAnsi="Times New Roman" w:cs="Times New Roman"/>
          <w:sz w:val="24"/>
          <w:szCs w:val="24"/>
        </w:rPr>
        <w:tab/>
      </w:r>
      <w:r>
        <w:rPr>
          <w:rFonts w:ascii="Times New Roman" w:hAnsi="Times New Roman" w:cs="Times New Roman"/>
          <w:sz w:val="24"/>
          <w:szCs w:val="24"/>
        </w:rPr>
        <w:tab/>
        <w:t xml:space="preserve">   İlçe Sağlık Müdürü</w:t>
      </w:r>
    </w:p>
    <w:p w:rsidR="00215160" w:rsidRDefault="00215160" w:rsidP="00215160">
      <w:pPr>
        <w:jc w:val="both"/>
        <w:rPr>
          <w:rFonts w:ascii="Times New Roman" w:hAnsi="Times New Roman" w:cs="Times New Roman"/>
          <w:sz w:val="24"/>
          <w:szCs w:val="24"/>
        </w:rPr>
      </w:pP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85658C">
        <w:rPr>
          <w:rFonts w:ascii="Times New Roman" w:hAnsi="Times New Roman" w:cs="Times New Roman"/>
          <w:sz w:val="24"/>
          <w:szCs w:val="24"/>
        </w:rPr>
        <w:t xml:space="preserve">    </w:t>
      </w:r>
      <w:r>
        <w:rPr>
          <w:rFonts w:ascii="Times New Roman" w:hAnsi="Times New Roman" w:cs="Times New Roman"/>
          <w:sz w:val="24"/>
          <w:szCs w:val="24"/>
        </w:rPr>
        <w:t xml:space="preserve">    </w:t>
      </w:r>
      <w:r w:rsidR="0085658C">
        <w:rPr>
          <w:rFonts w:ascii="Times New Roman" w:hAnsi="Times New Roman" w:cs="Times New Roman"/>
          <w:sz w:val="24"/>
          <w:szCs w:val="24"/>
        </w:rPr>
        <w:t xml:space="preserve">   ÜYE</w:t>
      </w:r>
      <w:r w:rsidR="0085658C">
        <w:rPr>
          <w:rFonts w:ascii="Times New Roman" w:hAnsi="Times New Roman" w:cs="Times New Roman"/>
          <w:sz w:val="24"/>
          <w:szCs w:val="24"/>
        </w:rPr>
        <w:tab/>
      </w:r>
      <w:r w:rsidR="0085658C">
        <w:rPr>
          <w:rFonts w:ascii="Times New Roman" w:hAnsi="Times New Roman" w:cs="Times New Roman"/>
          <w:sz w:val="24"/>
          <w:szCs w:val="24"/>
        </w:rPr>
        <w:tab/>
      </w:r>
      <w:r w:rsidR="0085658C">
        <w:rPr>
          <w:rFonts w:ascii="Times New Roman" w:hAnsi="Times New Roman" w:cs="Times New Roman"/>
          <w:sz w:val="24"/>
          <w:szCs w:val="24"/>
        </w:rPr>
        <w:tab/>
        <w:t xml:space="preserve">        </w:t>
      </w:r>
      <w:r>
        <w:rPr>
          <w:rFonts w:ascii="Times New Roman" w:hAnsi="Times New Roman" w:cs="Times New Roman"/>
          <w:sz w:val="24"/>
          <w:szCs w:val="24"/>
        </w:rPr>
        <w:t xml:space="preserve">  ÜYE</w:t>
      </w: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 xml:space="preserve">        Suat Yılmaz</w:t>
      </w:r>
      <w:r>
        <w:rPr>
          <w:rFonts w:ascii="Times New Roman" w:hAnsi="Times New Roman" w:cs="Times New Roman"/>
          <w:sz w:val="24"/>
          <w:szCs w:val="24"/>
        </w:rPr>
        <w:tab/>
        <w:t xml:space="preserve">         </w:t>
      </w:r>
      <w:r w:rsidR="0085658C">
        <w:rPr>
          <w:rFonts w:ascii="Times New Roman" w:hAnsi="Times New Roman" w:cs="Times New Roman"/>
          <w:sz w:val="24"/>
          <w:szCs w:val="24"/>
        </w:rPr>
        <w:t xml:space="preserve">             </w:t>
      </w:r>
      <w:r>
        <w:rPr>
          <w:rFonts w:ascii="Times New Roman" w:hAnsi="Times New Roman" w:cs="Times New Roman"/>
          <w:sz w:val="24"/>
          <w:szCs w:val="24"/>
        </w:rPr>
        <w:t>Bilal ÖZTÜRK</w:t>
      </w:r>
      <w:r>
        <w:rPr>
          <w:rFonts w:ascii="Times New Roman" w:hAnsi="Times New Roman" w:cs="Times New Roman"/>
          <w:sz w:val="24"/>
          <w:szCs w:val="24"/>
        </w:rPr>
        <w:tab/>
        <w:t xml:space="preserve">                   Feyzullah YORULMAZ</w:t>
      </w: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 xml:space="preserve">   İlçe Tarım ve Orman</w:t>
      </w:r>
      <w:r>
        <w:rPr>
          <w:rFonts w:ascii="Times New Roman" w:hAnsi="Times New Roman" w:cs="Times New Roman"/>
          <w:sz w:val="24"/>
          <w:szCs w:val="24"/>
        </w:rPr>
        <w:tab/>
        <w:t xml:space="preserve">  </w:t>
      </w:r>
      <w:r w:rsidR="0085658C">
        <w:rPr>
          <w:rFonts w:ascii="Times New Roman" w:hAnsi="Times New Roman" w:cs="Times New Roman"/>
          <w:sz w:val="24"/>
          <w:szCs w:val="24"/>
        </w:rPr>
        <w:t xml:space="preserve">       Veteriner Hekim</w:t>
      </w:r>
      <w:r w:rsidR="0085658C">
        <w:rPr>
          <w:rFonts w:ascii="Times New Roman" w:hAnsi="Times New Roman" w:cs="Times New Roman"/>
          <w:sz w:val="24"/>
          <w:szCs w:val="24"/>
        </w:rPr>
        <w:tab/>
      </w:r>
      <w:r w:rsidR="0085658C">
        <w:rPr>
          <w:rFonts w:ascii="Times New Roman" w:hAnsi="Times New Roman" w:cs="Times New Roman"/>
          <w:sz w:val="24"/>
          <w:szCs w:val="24"/>
        </w:rPr>
        <w:tab/>
        <w:t xml:space="preserve">  </w:t>
      </w:r>
      <w:r>
        <w:rPr>
          <w:rFonts w:ascii="Times New Roman" w:hAnsi="Times New Roman" w:cs="Times New Roman"/>
          <w:sz w:val="24"/>
          <w:szCs w:val="24"/>
        </w:rPr>
        <w:t xml:space="preserve">   Serbest Eczacı</w:t>
      </w:r>
    </w:p>
    <w:p w:rsidR="00215160" w:rsidRDefault="00215160" w:rsidP="00215160">
      <w:pPr>
        <w:jc w:val="both"/>
        <w:rPr>
          <w:rFonts w:ascii="Times New Roman" w:hAnsi="Times New Roman" w:cs="Times New Roman"/>
          <w:sz w:val="24"/>
          <w:szCs w:val="24"/>
        </w:rPr>
      </w:pPr>
      <w:r>
        <w:rPr>
          <w:rFonts w:ascii="Times New Roman" w:hAnsi="Times New Roman" w:cs="Times New Roman"/>
          <w:sz w:val="24"/>
          <w:szCs w:val="24"/>
        </w:rPr>
        <w:tab/>
        <w:t>Müdürü</w:t>
      </w:r>
    </w:p>
    <w:p w:rsidR="00215160" w:rsidRDefault="00215160" w:rsidP="00215160">
      <w:pPr>
        <w:jc w:val="both"/>
        <w:rPr>
          <w:rFonts w:ascii="Times New Roman" w:hAnsi="Times New Roman" w:cs="Times New Roman"/>
          <w:sz w:val="24"/>
          <w:szCs w:val="24"/>
        </w:rPr>
      </w:pPr>
    </w:p>
    <w:p w:rsidR="00215160" w:rsidRDefault="00215160" w:rsidP="00215160">
      <w:pPr>
        <w:rPr>
          <w:rFonts w:ascii="Times New Roman" w:hAnsi="Times New Roman" w:cs="Times New Roman"/>
          <w:sz w:val="24"/>
          <w:szCs w:val="24"/>
        </w:rPr>
      </w:pPr>
      <w:r>
        <w:rPr>
          <w:rFonts w:ascii="Times New Roman" w:hAnsi="Times New Roman" w:cs="Times New Roman"/>
          <w:sz w:val="24"/>
          <w:szCs w:val="24"/>
        </w:rPr>
        <w:t xml:space="preserve">                 ÜYE</w:t>
      </w:r>
    </w:p>
    <w:p w:rsidR="00215160" w:rsidRDefault="00215160" w:rsidP="00215160">
      <w:pPr>
        <w:rPr>
          <w:rFonts w:ascii="Times New Roman" w:hAnsi="Times New Roman" w:cs="Times New Roman"/>
          <w:sz w:val="24"/>
          <w:szCs w:val="24"/>
        </w:rPr>
      </w:pPr>
      <w:r>
        <w:rPr>
          <w:rFonts w:ascii="Times New Roman" w:hAnsi="Times New Roman" w:cs="Times New Roman"/>
          <w:sz w:val="24"/>
          <w:szCs w:val="24"/>
        </w:rPr>
        <w:t xml:space="preserve">         Merve ÖZDEN </w:t>
      </w:r>
    </w:p>
    <w:p w:rsidR="00215160" w:rsidRDefault="00215160" w:rsidP="00215160">
      <w:pPr>
        <w:rPr>
          <w:rFonts w:ascii="Times New Roman" w:hAnsi="Times New Roman" w:cs="Times New Roman"/>
          <w:sz w:val="24"/>
          <w:szCs w:val="24"/>
        </w:rPr>
      </w:pPr>
      <w:r>
        <w:rPr>
          <w:rFonts w:ascii="Times New Roman" w:hAnsi="Times New Roman" w:cs="Times New Roman"/>
          <w:sz w:val="24"/>
          <w:szCs w:val="24"/>
        </w:rPr>
        <w:t>İlçe Sağlık Müdürlüğü Hekimi</w:t>
      </w:r>
    </w:p>
    <w:p w:rsidR="00215160" w:rsidRDefault="00215160" w:rsidP="00215160"/>
    <w:p w:rsidR="00757E00" w:rsidRDefault="00757E00"/>
    <w:sectPr w:rsidR="00757E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4A76"/>
    <w:multiLevelType w:val="hybridMultilevel"/>
    <w:tmpl w:val="E71CCB38"/>
    <w:lvl w:ilvl="0" w:tplc="A07E844A">
      <w:start w:val="1"/>
      <w:numFmt w:val="decimal"/>
      <w:lvlText w:val="%1."/>
      <w:lvlJc w:val="left"/>
      <w:pPr>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15160"/>
    <w:rsid w:val="000E2F5F"/>
    <w:rsid w:val="00215160"/>
    <w:rsid w:val="00757E00"/>
    <w:rsid w:val="0085658C"/>
    <w:rsid w:val="00A4630A"/>
    <w:rsid w:val="00B502DB"/>
    <w:rsid w:val="00FF0D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1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65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381</Words>
  <Characters>2174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osman.kafaf</dc:creator>
  <cp:keywords/>
  <dc:description/>
  <cp:lastModifiedBy>osman.kafaf</cp:lastModifiedBy>
  <cp:revision>3</cp:revision>
  <dcterms:created xsi:type="dcterms:W3CDTF">2020-11-09T10:35:00Z</dcterms:created>
  <dcterms:modified xsi:type="dcterms:W3CDTF">2020-11-09T11:23:00Z</dcterms:modified>
</cp:coreProperties>
</file>